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6A40F6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40974">
        <w:rPr>
          <w:rFonts w:eastAsia="Arial Unicode MS"/>
          <w:b/>
        </w:rPr>
        <w:t>701</w:t>
      </w:r>
    </w:p>
    <w:p w14:paraId="6D9BB767" w14:textId="1B343E73"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3BC46B08" w14:textId="5B333F57" w:rsidR="00640E84" w:rsidRPr="00640E84" w:rsidRDefault="00640E84" w:rsidP="00640E84">
      <w:pPr>
        <w:spacing w:after="160" w:line="259" w:lineRule="auto"/>
        <w:jc w:val="both"/>
        <w:rPr>
          <w:rFonts w:eastAsiaTheme="minorHAnsi"/>
          <w:b/>
          <w:lang w:eastAsia="en-US"/>
        </w:rPr>
      </w:pPr>
      <w:r w:rsidRPr="00640E84">
        <w:rPr>
          <w:rFonts w:eastAsiaTheme="minorHAnsi"/>
          <w:b/>
          <w:lang w:eastAsia="en-US"/>
        </w:rPr>
        <w:t>Par Madonas novada Attīstības programmas 2022.</w:t>
      </w:r>
      <w:r w:rsidR="00942B57">
        <w:rPr>
          <w:rFonts w:eastAsiaTheme="minorHAnsi"/>
          <w:b/>
          <w:lang w:eastAsia="en-US"/>
        </w:rPr>
        <w:t> </w:t>
      </w:r>
      <w:r w:rsidRPr="00640E84">
        <w:rPr>
          <w:rFonts w:eastAsiaTheme="minorHAnsi"/>
          <w:b/>
          <w:lang w:eastAsia="en-US"/>
        </w:rPr>
        <w:t>-</w:t>
      </w:r>
      <w:r w:rsidR="00942B57">
        <w:rPr>
          <w:rFonts w:eastAsiaTheme="minorHAnsi"/>
          <w:b/>
          <w:lang w:eastAsia="en-US"/>
        </w:rPr>
        <w:t> </w:t>
      </w:r>
      <w:r w:rsidRPr="00640E84">
        <w:rPr>
          <w:rFonts w:eastAsiaTheme="minorHAnsi"/>
          <w:b/>
          <w:lang w:eastAsia="en-US"/>
        </w:rPr>
        <w:t xml:space="preserve">2028. gadam investīciju plāna aktualizāciju </w:t>
      </w:r>
    </w:p>
    <w:p w14:paraId="7C47C3AD" w14:textId="48B1297C" w:rsidR="00640E84" w:rsidRPr="00640E84" w:rsidRDefault="00640E84" w:rsidP="00640E84">
      <w:pPr>
        <w:spacing w:line="259" w:lineRule="auto"/>
        <w:ind w:firstLine="720"/>
        <w:jc w:val="both"/>
        <w:rPr>
          <w:rFonts w:eastAsiaTheme="minorHAnsi"/>
          <w:lang w:eastAsia="en-US"/>
        </w:rPr>
      </w:pPr>
      <w:r w:rsidRPr="00640E84">
        <w:rPr>
          <w:rFonts w:eastAsiaTheme="minorHAnsi"/>
          <w:lang w:eastAsia="en-US"/>
        </w:rPr>
        <w:t>Pamatojoties uz Madonas novada ilgtspējīgas attīstības stratēģiju 2022.</w:t>
      </w:r>
      <w:r w:rsidR="00942B57">
        <w:rPr>
          <w:rFonts w:eastAsiaTheme="minorHAnsi"/>
          <w:lang w:eastAsia="en-US"/>
        </w:rPr>
        <w:t> </w:t>
      </w:r>
      <w:r w:rsidRPr="00640E84">
        <w:rPr>
          <w:rFonts w:eastAsiaTheme="minorHAnsi"/>
          <w:lang w:eastAsia="en-US"/>
        </w:rPr>
        <w:t>-</w:t>
      </w:r>
      <w:r w:rsidR="00942B57">
        <w:rPr>
          <w:rFonts w:eastAsiaTheme="minorHAnsi"/>
          <w:lang w:eastAsia="en-US"/>
        </w:rPr>
        <w:t> </w:t>
      </w:r>
      <w:r w:rsidRPr="00640E84">
        <w:rPr>
          <w:rFonts w:eastAsiaTheme="minorHAnsi"/>
          <w:lang w:eastAsia="en-US"/>
        </w:rPr>
        <w:t>2047. gadam  un Madonas novada attīstības programmu 2022.</w:t>
      </w:r>
      <w:r w:rsidR="00942B57">
        <w:rPr>
          <w:rFonts w:eastAsiaTheme="minorHAnsi"/>
          <w:lang w:eastAsia="en-US"/>
        </w:rPr>
        <w:t> </w:t>
      </w:r>
      <w:r w:rsidRPr="00640E84">
        <w:rPr>
          <w:rFonts w:eastAsiaTheme="minorHAnsi"/>
          <w:lang w:eastAsia="en-US"/>
        </w:rPr>
        <w:t>-</w:t>
      </w:r>
      <w:r w:rsidR="00942B57">
        <w:rPr>
          <w:rFonts w:eastAsiaTheme="minorHAnsi"/>
          <w:lang w:eastAsia="en-US"/>
        </w:rPr>
        <w:t> </w:t>
      </w:r>
      <w:r w:rsidRPr="00640E84">
        <w:rPr>
          <w:rFonts w:eastAsiaTheme="minorHAnsi"/>
          <w:lang w:eastAsia="en-US"/>
        </w:rPr>
        <w:t>2028. gadam, likuma “Par pašvaldībām” 14.</w:t>
      </w:r>
      <w:r w:rsidR="00942B57">
        <w:rPr>
          <w:rFonts w:eastAsiaTheme="minorHAnsi"/>
          <w:lang w:eastAsia="en-US"/>
        </w:rPr>
        <w:t> </w:t>
      </w:r>
      <w:r w:rsidRPr="00640E84">
        <w:rPr>
          <w:rFonts w:eastAsiaTheme="minorHAnsi"/>
          <w:lang w:eastAsia="en-US"/>
        </w:rPr>
        <w:t>panta otrās daļas 1.</w:t>
      </w:r>
      <w:r w:rsidR="00942B57">
        <w:rPr>
          <w:rFonts w:eastAsiaTheme="minorHAnsi"/>
          <w:lang w:eastAsia="en-US"/>
        </w:rPr>
        <w:t> </w:t>
      </w:r>
      <w:r w:rsidRPr="00640E84">
        <w:rPr>
          <w:rFonts w:eastAsiaTheme="minorHAnsi"/>
          <w:lang w:eastAsia="en-US"/>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sidR="00942B57">
        <w:rPr>
          <w:rFonts w:eastAsiaTheme="minorHAnsi"/>
          <w:lang w:eastAsia="en-US"/>
        </w:rPr>
        <w:t> </w:t>
      </w:r>
      <w:r w:rsidRPr="00640E84">
        <w:rPr>
          <w:rFonts w:eastAsiaTheme="minorHAnsi"/>
          <w:lang w:eastAsia="en-US"/>
        </w:rPr>
        <w:t>gada 14.</w:t>
      </w:r>
      <w:r w:rsidR="00942B57">
        <w:rPr>
          <w:rFonts w:eastAsiaTheme="minorHAnsi"/>
          <w:lang w:eastAsia="en-US"/>
        </w:rPr>
        <w:t> </w:t>
      </w:r>
      <w:r w:rsidRPr="00640E84">
        <w:rPr>
          <w:rFonts w:eastAsiaTheme="minorHAnsi"/>
          <w:lang w:eastAsia="en-US"/>
        </w:rPr>
        <w:t>oktobra noteikumu Nr.</w:t>
      </w:r>
      <w:r w:rsidR="00942B57">
        <w:rPr>
          <w:rFonts w:eastAsiaTheme="minorHAnsi"/>
          <w:lang w:eastAsia="en-US"/>
        </w:rPr>
        <w:t> </w:t>
      </w:r>
      <w:r w:rsidRPr="00640E84">
        <w:rPr>
          <w:rFonts w:eastAsiaTheme="minorHAnsi"/>
          <w:lang w:eastAsia="en-US"/>
        </w:rPr>
        <w:t>628 “Noteikumi par pašvaldību teritorijas attīstības plānošanas dokumentiem” 22.</w:t>
      </w:r>
      <w:r w:rsidR="00942B57">
        <w:rPr>
          <w:rFonts w:eastAsiaTheme="minorHAnsi"/>
          <w:lang w:eastAsia="en-US"/>
        </w:rPr>
        <w:t> </w:t>
      </w:r>
      <w:r w:rsidRPr="00640E84">
        <w:rPr>
          <w:rFonts w:eastAsiaTheme="minorHAnsi"/>
          <w:lang w:eastAsia="en-US"/>
        </w:rPr>
        <w:t>punktu, kas nosaka, ka attīstības programmā ietilpst rīcības plāns un investīciju plāns, kurus izstrādā ne mazāk kā triju gadu periodam, 72.</w:t>
      </w:r>
      <w:r w:rsidR="00942B57">
        <w:rPr>
          <w:rFonts w:eastAsiaTheme="minorHAnsi"/>
          <w:lang w:eastAsia="en-US"/>
        </w:rPr>
        <w:t> </w:t>
      </w:r>
      <w:r w:rsidRPr="00640E84">
        <w:rPr>
          <w:rFonts w:eastAsiaTheme="minorHAnsi"/>
          <w:lang w:eastAsia="en-US"/>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682ABCC8" w14:textId="23CCBEA5" w:rsidR="00640E84" w:rsidRPr="00640E84" w:rsidRDefault="00640E84" w:rsidP="00640E84">
      <w:pPr>
        <w:spacing w:line="259" w:lineRule="auto"/>
        <w:ind w:firstLine="720"/>
        <w:jc w:val="both"/>
        <w:rPr>
          <w:rFonts w:eastAsiaTheme="minorHAnsi"/>
          <w:lang w:eastAsia="en-US"/>
        </w:rPr>
      </w:pPr>
      <w:r w:rsidRPr="00640E84">
        <w:rPr>
          <w:rFonts w:eastAsiaTheme="minorHAnsi"/>
          <w:lang w:eastAsia="en-US"/>
        </w:rPr>
        <w:t>Lai veicinātu Madonas novada ilgtspējīgu attīstību, plānojot budžeta līdzekļu lietderīgu izlietojumu nepieciešams aktualizēt Madonas novada attīstības programmas investīciju plānu (2022.- 2028.</w:t>
      </w:r>
      <w:r w:rsidR="00942B57">
        <w:rPr>
          <w:rFonts w:eastAsiaTheme="minorHAnsi"/>
          <w:lang w:eastAsia="en-US"/>
        </w:rPr>
        <w:t> </w:t>
      </w:r>
      <w:r w:rsidRPr="00640E84">
        <w:rPr>
          <w:rFonts w:eastAsiaTheme="minorHAnsi"/>
          <w:lang w:eastAsia="en-US"/>
        </w:rPr>
        <w:t>gadam).</w:t>
      </w:r>
    </w:p>
    <w:p w14:paraId="57DA2B86" w14:textId="20AA0192" w:rsidR="00640E84" w:rsidRDefault="00640E84" w:rsidP="00640E84">
      <w:pPr>
        <w:ind w:firstLine="720"/>
        <w:jc w:val="both"/>
        <w:rPr>
          <w:rFonts w:eastAsia="Calibri"/>
          <w:b/>
          <w:bCs/>
        </w:rPr>
      </w:pPr>
      <w:r w:rsidRPr="00640E84">
        <w:t>Noklausījusies sniegto informāciju,</w:t>
      </w:r>
      <w:r w:rsidR="00942B57">
        <w:t xml:space="preserve"> </w:t>
      </w:r>
      <w:r w:rsidRPr="00640E84">
        <w:rPr>
          <w:rFonts w:eastAsiaTheme="minorHAnsi" w:cstheme="minorBidi"/>
          <w:lang w:eastAsia="en-US"/>
        </w:rPr>
        <w:t>ņemot vērā 11.10.2023. Uzņēmējdarbības, teritoriālo un vides jautājumu komitejas</w:t>
      </w:r>
      <w:r w:rsidR="00942B57">
        <w:rPr>
          <w:rFonts w:eastAsiaTheme="minorHAnsi" w:cstheme="minorBidi"/>
          <w:lang w:eastAsia="en-US"/>
        </w:rPr>
        <w:t xml:space="preserve"> </w:t>
      </w:r>
      <w:r w:rsidR="00483E50">
        <w:rPr>
          <w:rFonts w:eastAsiaTheme="minorHAnsi" w:cstheme="minorBidi"/>
          <w:lang w:eastAsia="en-US"/>
        </w:rPr>
        <w:t xml:space="preserve">un </w:t>
      </w:r>
      <w:r w:rsidR="00483E50">
        <w:t>17.10.</w:t>
      </w:r>
      <w:r w:rsidR="00483E50" w:rsidRPr="009D7264">
        <w:t>2023. Finanšu un attīstības komitejas atzinumu</w:t>
      </w:r>
      <w:r w:rsidR="00483E50">
        <w:t>s</w:t>
      </w:r>
      <w:r w:rsidR="00483E50" w:rsidRPr="009D7264">
        <w:t xml:space="preserve">, </w:t>
      </w:r>
      <w:r w:rsidR="00483E50">
        <w:t xml:space="preserve">atklāti balsojot: </w:t>
      </w:r>
      <w:r w:rsidR="00483E50">
        <w:rPr>
          <w:b/>
          <w:color w:val="000000"/>
        </w:rPr>
        <w:t xml:space="preserve">PAR – 16 </w:t>
      </w:r>
      <w:r w:rsidR="00483E50">
        <w:rPr>
          <w:color w:val="000000"/>
        </w:rPr>
        <w:t>(</w:t>
      </w:r>
      <w:r w:rsidR="00CA40D0">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sidR="00483E50">
        <w:rPr>
          <w:bCs/>
          <w:noProof/>
        </w:rPr>
        <w:t>)</w:t>
      </w:r>
      <w:r w:rsidR="00483E50">
        <w:rPr>
          <w:rFonts w:eastAsia="Calibri"/>
        </w:rPr>
        <w:t>,</w:t>
      </w:r>
      <w:r w:rsidR="00483E50">
        <w:rPr>
          <w:rFonts w:eastAsia="Calibri"/>
          <w:b/>
          <w:bCs/>
        </w:rPr>
        <w:t xml:space="preserve"> PRET – NAV, ATTURAS – NAV</w:t>
      </w:r>
      <w:r w:rsidR="00483E50">
        <w:rPr>
          <w:rFonts w:eastAsia="Calibri"/>
        </w:rPr>
        <w:t xml:space="preserve">, Madonas novada pašvaldības dome </w:t>
      </w:r>
      <w:r w:rsidR="00483E50">
        <w:rPr>
          <w:rFonts w:eastAsia="Calibri"/>
          <w:b/>
          <w:bCs/>
        </w:rPr>
        <w:t>NOLEMJ:</w:t>
      </w:r>
    </w:p>
    <w:p w14:paraId="7E64A9C7" w14:textId="77777777" w:rsidR="00483E50" w:rsidRPr="00640E84" w:rsidRDefault="00483E50" w:rsidP="00640E84">
      <w:pPr>
        <w:ind w:firstLine="720"/>
        <w:jc w:val="both"/>
        <w:rPr>
          <w:b/>
        </w:rPr>
      </w:pPr>
    </w:p>
    <w:p w14:paraId="531F25F0" w14:textId="46204057" w:rsidR="00640E84" w:rsidRDefault="00640E84" w:rsidP="00640E84">
      <w:pPr>
        <w:pStyle w:val="Sarakstarindkopa"/>
        <w:numPr>
          <w:ilvl w:val="0"/>
          <w:numId w:val="23"/>
        </w:numPr>
        <w:spacing w:before="0" w:beforeAutospacing="0" w:after="0" w:afterAutospacing="0" w:line="259" w:lineRule="auto"/>
        <w:ind w:hanging="720"/>
        <w:jc w:val="both"/>
        <w:rPr>
          <w:rFonts w:eastAsiaTheme="minorHAnsi"/>
          <w:lang w:eastAsia="en-US"/>
        </w:rPr>
      </w:pPr>
      <w:r w:rsidRPr="00640E84">
        <w:rPr>
          <w:rFonts w:eastAsiaTheme="minorHAnsi"/>
          <w:lang w:eastAsia="en-US"/>
        </w:rPr>
        <w:t xml:space="preserve">Aktualizēt Madonas novada attīstības programmas </w:t>
      </w:r>
      <w:bookmarkStart w:id="44" w:name="_Hlk116482936"/>
      <w:r w:rsidRPr="00640E84">
        <w:rPr>
          <w:rFonts w:eastAsiaTheme="minorHAnsi"/>
          <w:lang w:eastAsia="en-US"/>
        </w:rPr>
        <w:t>2022.</w:t>
      </w:r>
      <w:r w:rsidR="00942B57">
        <w:rPr>
          <w:rFonts w:eastAsiaTheme="minorHAnsi"/>
          <w:lang w:eastAsia="en-US"/>
        </w:rPr>
        <w:t> </w:t>
      </w:r>
      <w:r w:rsidRPr="00640E84">
        <w:rPr>
          <w:rFonts w:eastAsiaTheme="minorHAnsi"/>
          <w:lang w:eastAsia="en-US"/>
        </w:rPr>
        <w:t>-</w:t>
      </w:r>
      <w:r w:rsidR="00942B57">
        <w:rPr>
          <w:rFonts w:eastAsiaTheme="minorHAnsi"/>
          <w:lang w:eastAsia="en-US"/>
        </w:rPr>
        <w:t> </w:t>
      </w:r>
      <w:r w:rsidRPr="00640E84">
        <w:rPr>
          <w:rFonts w:eastAsiaTheme="minorHAnsi"/>
          <w:lang w:eastAsia="en-US"/>
        </w:rPr>
        <w:t xml:space="preserve">2028.gadam </w:t>
      </w:r>
      <w:bookmarkEnd w:id="44"/>
      <w:r w:rsidRPr="00640E84">
        <w:rPr>
          <w:rFonts w:eastAsiaTheme="minorHAnsi"/>
          <w:lang w:eastAsia="en-US"/>
        </w:rPr>
        <w:t>investīciju plānu (2022.</w:t>
      </w:r>
      <w:r w:rsidR="00942B57">
        <w:rPr>
          <w:rFonts w:eastAsiaTheme="minorHAnsi"/>
          <w:lang w:eastAsia="en-US"/>
        </w:rPr>
        <w:t> </w:t>
      </w:r>
      <w:r w:rsidRPr="00640E84">
        <w:rPr>
          <w:rFonts w:eastAsiaTheme="minorHAnsi"/>
          <w:lang w:eastAsia="en-US"/>
        </w:rPr>
        <w:t>-</w:t>
      </w:r>
      <w:r w:rsidR="00942B57">
        <w:rPr>
          <w:rFonts w:eastAsiaTheme="minorHAnsi"/>
          <w:lang w:eastAsia="en-US"/>
        </w:rPr>
        <w:t> </w:t>
      </w:r>
      <w:r w:rsidRPr="00640E84">
        <w:rPr>
          <w:rFonts w:eastAsiaTheme="minorHAnsi"/>
          <w:lang w:eastAsia="en-US"/>
        </w:rPr>
        <w:t>2028. gadam). (Pielikums Nr.</w:t>
      </w:r>
      <w:r w:rsidR="00942B57">
        <w:rPr>
          <w:rFonts w:eastAsiaTheme="minorHAnsi"/>
          <w:lang w:eastAsia="en-US"/>
        </w:rPr>
        <w:t> </w:t>
      </w:r>
      <w:r w:rsidRPr="00640E84">
        <w:rPr>
          <w:rFonts w:eastAsiaTheme="minorHAnsi"/>
          <w:lang w:eastAsia="en-US"/>
        </w:rPr>
        <w:t>1)</w:t>
      </w:r>
    </w:p>
    <w:p w14:paraId="11CB509A" w14:textId="6B872A0A" w:rsidR="00640E84" w:rsidRDefault="00640E84" w:rsidP="00640E84">
      <w:pPr>
        <w:pStyle w:val="Sarakstarindkopa"/>
        <w:numPr>
          <w:ilvl w:val="0"/>
          <w:numId w:val="23"/>
        </w:numPr>
        <w:spacing w:before="0" w:beforeAutospacing="0" w:after="0" w:afterAutospacing="0" w:line="259" w:lineRule="auto"/>
        <w:ind w:hanging="720"/>
        <w:jc w:val="both"/>
        <w:rPr>
          <w:rFonts w:eastAsiaTheme="minorHAnsi"/>
          <w:lang w:eastAsia="en-US"/>
        </w:rPr>
      </w:pPr>
      <w:r w:rsidRPr="00640E84">
        <w:rPr>
          <w:rFonts w:eastAsiaTheme="minorHAnsi"/>
          <w:lang w:eastAsia="en-US"/>
        </w:rPr>
        <w:t>Paziņojumu par Madonas novada attīstības programmas 2022.</w:t>
      </w:r>
      <w:r w:rsidR="00942B57">
        <w:rPr>
          <w:rFonts w:eastAsiaTheme="minorHAnsi"/>
          <w:lang w:eastAsia="en-US"/>
        </w:rPr>
        <w:t> </w:t>
      </w:r>
      <w:r w:rsidRPr="00640E84">
        <w:rPr>
          <w:rFonts w:eastAsiaTheme="minorHAnsi"/>
          <w:lang w:eastAsia="en-US"/>
        </w:rPr>
        <w:t>-</w:t>
      </w:r>
      <w:r w:rsidR="00942B57">
        <w:rPr>
          <w:rFonts w:eastAsiaTheme="minorHAnsi"/>
          <w:lang w:eastAsia="en-US"/>
        </w:rPr>
        <w:t> </w:t>
      </w:r>
      <w:r w:rsidRPr="00640E84">
        <w:rPr>
          <w:rFonts w:eastAsiaTheme="minorHAnsi"/>
          <w:lang w:eastAsia="en-US"/>
        </w:rPr>
        <w:t xml:space="preserve">2028. gadam Investīciju plāna aktualizāciju publicēt pašvaldības mājas lapā </w:t>
      </w:r>
      <w:hyperlink r:id="rId8" w:history="1">
        <w:r w:rsidRPr="00DF0CC1">
          <w:rPr>
            <w:rStyle w:val="Hipersaite"/>
            <w:rFonts w:eastAsiaTheme="minorHAnsi"/>
            <w:lang w:eastAsia="en-US"/>
          </w:rPr>
          <w:t>www.madona.lv</w:t>
        </w:r>
      </w:hyperlink>
      <w:r w:rsidRPr="00640E84">
        <w:rPr>
          <w:rFonts w:eastAsiaTheme="minorHAnsi"/>
          <w:lang w:eastAsia="en-US"/>
        </w:rPr>
        <w:t>.</w:t>
      </w:r>
    </w:p>
    <w:p w14:paraId="7978270E" w14:textId="77777777" w:rsidR="00640E84" w:rsidRDefault="00640E84" w:rsidP="00640E84">
      <w:pPr>
        <w:pStyle w:val="Sarakstarindkopa"/>
        <w:numPr>
          <w:ilvl w:val="0"/>
          <w:numId w:val="23"/>
        </w:numPr>
        <w:spacing w:before="0" w:beforeAutospacing="0" w:after="0" w:afterAutospacing="0" w:line="259" w:lineRule="auto"/>
        <w:ind w:hanging="720"/>
        <w:jc w:val="both"/>
        <w:rPr>
          <w:rFonts w:eastAsiaTheme="minorHAnsi"/>
          <w:lang w:eastAsia="en-US"/>
        </w:rPr>
      </w:pPr>
      <w:r w:rsidRPr="00640E84">
        <w:rPr>
          <w:rFonts w:eastAsiaTheme="minorHAnsi"/>
          <w:lang w:eastAsia="en-US"/>
        </w:rPr>
        <w:t xml:space="preserve">Madonas novada attīstības programmas 2022. - 2028.gadam  Investīciju plānu ievietot Teritorijas attīstības plānošanas informācijas sistēmā (TAPIS).  </w:t>
      </w:r>
    </w:p>
    <w:p w14:paraId="2A41DE3D" w14:textId="3B64A86F" w:rsidR="00640E84" w:rsidRPr="00640E84" w:rsidRDefault="00640E84" w:rsidP="00640E84">
      <w:pPr>
        <w:pStyle w:val="Sarakstarindkopa"/>
        <w:numPr>
          <w:ilvl w:val="0"/>
          <w:numId w:val="23"/>
        </w:numPr>
        <w:spacing w:before="0" w:beforeAutospacing="0" w:after="0" w:afterAutospacing="0" w:line="259" w:lineRule="auto"/>
        <w:ind w:hanging="720"/>
        <w:jc w:val="both"/>
        <w:rPr>
          <w:rFonts w:eastAsiaTheme="minorHAnsi"/>
          <w:lang w:eastAsia="en-US"/>
        </w:rPr>
      </w:pPr>
      <w:r w:rsidRPr="00640E84">
        <w:rPr>
          <w:rFonts w:eastAsiaTheme="minorHAnsi"/>
          <w:lang w:eastAsia="en-US"/>
        </w:rPr>
        <w:t>Iesniegt aktualizētās Madonas novada attīstības programmas 2022. - 2028.</w:t>
      </w:r>
      <w:r w:rsidR="00942B57">
        <w:rPr>
          <w:rFonts w:eastAsiaTheme="minorHAnsi"/>
          <w:lang w:eastAsia="en-US"/>
        </w:rPr>
        <w:t> </w:t>
      </w:r>
      <w:r w:rsidRPr="00640E84">
        <w:rPr>
          <w:rFonts w:eastAsiaTheme="minorHAnsi"/>
          <w:lang w:eastAsia="en-US"/>
        </w:rPr>
        <w:t>gadam Investīciju plānu Vidzemes plānošanas reģionā.</w:t>
      </w:r>
    </w:p>
    <w:p w14:paraId="4955AAAE" w14:textId="77777777" w:rsidR="00640E84" w:rsidRPr="00640E84" w:rsidRDefault="00640E84" w:rsidP="00640E84">
      <w:pPr>
        <w:spacing w:after="160" w:line="259" w:lineRule="auto"/>
        <w:jc w:val="both"/>
        <w:rPr>
          <w:rFonts w:eastAsiaTheme="minorHAnsi"/>
          <w:lang w:eastAsia="en-US"/>
        </w:rPr>
      </w:pPr>
    </w:p>
    <w:p w14:paraId="183D9923" w14:textId="77777777" w:rsidR="00640E84" w:rsidRDefault="00640E84" w:rsidP="00332752">
      <w:pPr>
        <w:jc w:val="both"/>
        <w:rPr>
          <w:rFonts w:eastAsia="Arial Unicode MS"/>
          <w:b/>
          <w:iCs/>
        </w:rPr>
      </w:pPr>
    </w:p>
    <w:p w14:paraId="35E30907" w14:textId="77777777" w:rsidR="00332752" w:rsidRDefault="00332752" w:rsidP="00332752">
      <w:pPr>
        <w:ind w:right="-199"/>
        <w:jc w:val="both"/>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0E01074B" w14:textId="77777777" w:rsidR="00640E84" w:rsidRPr="00640E84" w:rsidRDefault="00640E84" w:rsidP="00640E84">
      <w:pPr>
        <w:spacing w:after="160" w:line="259" w:lineRule="auto"/>
        <w:jc w:val="both"/>
        <w:rPr>
          <w:rFonts w:eastAsiaTheme="minorHAnsi"/>
          <w:i/>
          <w:iCs/>
          <w:lang w:eastAsia="en-US"/>
        </w:rPr>
      </w:pPr>
      <w:proofErr w:type="spellStart"/>
      <w:r w:rsidRPr="00640E84">
        <w:rPr>
          <w:rFonts w:eastAsiaTheme="minorHAnsi"/>
          <w:i/>
          <w:iCs/>
          <w:lang w:eastAsia="en-US"/>
        </w:rPr>
        <w:t>Solozemniece</w:t>
      </w:r>
      <w:proofErr w:type="spellEnd"/>
      <w:r w:rsidRPr="00640E84">
        <w:rPr>
          <w:rFonts w:eastAsiaTheme="minorHAnsi"/>
          <w:i/>
          <w:iCs/>
          <w:lang w:eastAsia="en-US"/>
        </w:rPr>
        <w:t xml:space="preserve"> 62302391</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EABA" w14:textId="77777777" w:rsidR="000515DB" w:rsidRDefault="000515DB" w:rsidP="00151271">
      <w:r>
        <w:separator/>
      </w:r>
    </w:p>
  </w:endnote>
  <w:endnote w:type="continuationSeparator" w:id="0">
    <w:p w14:paraId="2CE95FCB" w14:textId="77777777" w:rsidR="000515DB" w:rsidRDefault="000515D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2108" w14:textId="77777777" w:rsidR="000515DB" w:rsidRDefault="000515DB" w:rsidP="00151271">
      <w:r>
        <w:separator/>
      </w:r>
    </w:p>
  </w:footnote>
  <w:footnote w:type="continuationSeparator" w:id="0">
    <w:p w14:paraId="600A4501" w14:textId="77777777" w:rsidR="000515DB" w:rsidRDefault="000515D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6"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18"/>
  </w:num>
  <w:num w:numId="6">
    <w:abstractNumId w:val="12"/>
  </w:num>
  <w:num w:numId="7">
    <w:abstractNumId w:val="14"/>
  </w:num>
  <w:num w:numId="8">
    <w:abstractNumId w:val="0"/>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6"/>
  </w:num>
  <w:num w:numId="14">
    <w:abstractNumId w:val="19"/>
  </w:num>
  <w:num w:numId="15">
    <w:abstractNumId w:val="11"/>
  </w:num>
  <w:num w:numId="16">
    <w:abstractNumId w:val="6"/>
  </w:num>
  <w:num w:numId="17">
    <w:abstractNumId w:val="8"/>
  </w:num>
  <w:num w:numId="18">
    <w:abstractNumId w:val="17"/>
  </w:num>
  <w:num w:numId="19">
    <w:abstractNumId w:val="7"/>
  </w:num>
  <w:num w:numId="20">
    <w:abstractNumId w:val="5"/>
  </w:num>
  <w:num w:numId="21">
    <w:abstractNumId w:val="13"/>
  </w:num>
  <w:num w:numId="22">
    <w:abstractNumId w:val="20"/>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15DB"/>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2F11"/>
    <w:rsid w:val="00103BD4"/>
    <w:rsid w:val="0011383E"/>
    <w:rsid w:val="00114096"/>
    <w:rsid w:val="0011677D"/>
    <w:rsid w:val="00121EC2"/>
    <w:rsid w:val="00122967"/>
    <w:rsid w:val="001236C1"/>
    <w:rsid w:val="00133A52"/>
    <w:rsid w:val="00134C73"/>
    <w:rsid w:val="0013526D"/>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83E50"/>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625F"/>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0974"/>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5D"/>
    <w:rsid w:val="008E7E02"/>
    <w:rsid w:val="008E7FB1"/>
    <w:rsid w:val="00900DAF"/>
    <w:rsid w:val="0090723E"/>
    <w:rsid w:val="00921F32"/>
    <w:rsid w:val="00923A9D"/>
    <w:rsid w:val="00925375"/>
    <w:rsid w:val="009266C8"/>
    <w:rsid w:val="00926E4C"/>
    <w:rsid w:val="00926FEA"/>
    <w:rsid w:val="00932A0B"/>
    <w:rsid w:val="00942B57"/>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40D0"/>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2206"/>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Pages>
  <Words>1868</Words>
  <Characters>1066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277</cp:revision>
  <dcterms:created xsi:type="dcterms:W3CDTF">2023-08-17T07:16:00Z</dcterms:created>
  <dcterms:modified xsi:type="dcterms:W3CDTF">2023-10-27T06:21:00Z</dcterms:modified>
</cp:coreProperties>
</file>